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6A436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（果樹様式）</w:t>
      </w:r>
    </w:p>
    <w:p w14:paraId="470670C7" w14:textId="77777777" w:rsidR="00A1624B" w:rsidRDefault="006D7C03">
      <w:pPr>
        <w:pStyle w:val="a3"/>
        <w:adjustRightInd/>
        <w:spacing w:line="4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32"/>
          <w:szCs w:val="32"/>
        </w:rPr>
        <w:t>令和</w:t>
      </w:r>
      <w:r w:rsidR="00A1624B">
        <w:rPr>
          <w:rFonts w:hint="eastAsia"/>
          <w:spacing w:val="2"/>
          <w:sz w:val="30"/>
          <w:szCs w:val="30"/>
        </w:rPr>
        <w:t xml:space="preserve">　　年度普及展示ほ調査成績書</w:t>
      </w:r>
    </w:p>
    <w:p w14:paraId="5D214EDE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61DB8CEA" w14:textId="77777777" w:rsidR="00A1624B" w:rsidRDefault="00A1624B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　課題名　　　　　　　　　　　　　　　　（資材名</w:t>
      </w:r>
      <w:r>
        <w:t xml:space="preserve">   </w:t>
      </w:r>
      <w:r>
        <w:rPr>
          <w:rFonts w:hint="eastAsia"/>
        </w:rPr>
        <w:t xml:space="preserve">　　　　　）</w:t>
      </w:r>
    </w:p>
    <w:p w14:paraId="3EB9C6EC" w14:textId="77777777" w:rsidR="00A1624B" w:rsidRDefault="00A1624B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担当者</w:t>
      </w:r>
      <w:r>
        <w:t xml:space="preserve">              </w:t>
      </w:r>
      <w:r>
        <w:rPr>
          <w:rFonts w:hint="eastAsia"/>
        </w:rPr>
        <w:t>○○農業普及指導センター　　　氏名</w:t>
      </w:r>
      <w:r>
        <w:t xml:space="preserve">  </w:t>
      </w:r>
      <w:r>
        <w:rPr>
          <w:rFonts w:hint="eastAsia"/>
        </w:rPr>
        <w:t>○○○○</w:t>
      </w:r>
    </w:p>
    <w:p w14:paraId="7811245F" w14:textId="77777777" w:rsidR="006933BC" w:rsidRDefault="006933BC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</w:pPr>
      <w:r>
        <w:rPr>
          <w:rFonts w:hint="eastAsia"/>
        </w:rPr>
        <w:t>３　担当農家　　　　　　（住所・氏名</w:t>
      </w:r>
      <w:r w:rsidR="00597519">
        <w:rPr>
          <w:rFonts w:hint="eastAsia"/>
        </w:rPr>
        <w:t>）</w:t>
      </w:r>
    </w:p>
    <w:p w14:paraId="44AD4C25" w14:textId="77777777" w:rsidR="00A1624B" w:rsidRDefault="006933BC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autoSpaceDE/>
        <w:autoSpaceDN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４</w:t>
      </w:r>
      <w:r w:rsidR="00A1624B">
        <w:rPr>
          <w:rFonts w:hint="eastAsia"/>
        </w:rPr>
        <w:t xml:space="preserve">　目　的</w:t>
      </w:r>
    </w:p>
    <w:p w14:paraId="474EF631" w14:textId="77777777" w:rsidR="00A1624B" w:rsidRDefault="006933BC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５</w:t>
      </w:r>
      <w:r w:rsidR="00A1624B">
        <w:rPr>
          <w:rFonts w:hint="eastAsia"/>
        </w:rPr>
        <w:t xml:space="preserve">　方　法</w:t>
      </w:r>
    </w:p>
    <w:p w14:paraId="3B478BF8" w14:textId="77777777" w:rsidR="00597519" w:rsidRDefault="00A1624B">
      <w:pPr>
        <w:pStyle w:val="a3"/>
        <w:adjustRightInd/>
      </w:pPr>
      <w:r>
        <w:rPr>
          <w:rFonts w:hint="eastAsia"/>
        </w:rPr>
        <w:t>（１）</w:t>
      </w:r>
      <w:r w:rsidR="00597519">
        <w:rPr>
          <w:rFonts w:hint="eastAsia"/>
        </w:rPr>
        <w:t>設置場所</w:t>
      </w:r>
    </w:p>
    <w:p w14:paraId="42D17E96" w14:textId="77777777" w:rsidR="00A1624B" w:rsidRDefault="00597519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（２）</w:t>
      </w:r>
      <w:r w:rsidR="00A1624B">
        <w:rPr>
          <w:rFonts w:hint="eastAsia"/>
        </w:rPr>
        <w:t>ほ場条件</w:t>
      </w:r>
    </w:p>
    <w:p w14:paraId="79F223FE" w14:textId="77777777" w:rsidR="00A1624B" w:rsidRDefault="00597519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ア　展示面積　</w:t>
      </w:r>
      <w:r w:rsidR="00A1624B">
        <w:rPr>
          <w:rFonts w:hint="eastAsia"/>
        </w:rPr>
        <w:t xml:space="preserve">　　　　　イ　土　性　　　　　ウ　排水良否</w:t>
      </w:r>
    </w:p>
    <w:p w14:paraId="595BCFDE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エ　地形・傾斜度　　　　オ　地下水位　　　　カ　地力・肥沃度</w:t>
      </w:r>
    </w:p>
    <w:p w14:paraId="32425695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（３）品種及び樹齢</w:t>
      </w:r>
    </w:p>
    <w:p w14:paraId="3600714A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（４）耕種概要</w:t>
      </w:r>
    </w:p>
    <w:p w14:paraId="4A06F195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ア　作　型</w:t>
      </w:r>
      <w:r>
        <w:t xml:space="preserve">                          </w:t>
      </w:r>
      <w:r>
        <w:rPr>
          <w:rFonts w:hint="eastAsia"/>
        </w:rPr>
        <w:t xml:space="preserve">　　　　イ　栽植密度　　　</w:t>
      </w:r>
      <w:r>
        <w:t>m</w:t>
      </w:r>
      <w:r>
        <w:rPr>
          <w:rFonts w:hint="eastAsia"/>
        </w:rPr>
        <w:t xml:space="preserve">×　　</w:t>
      </w:r>
      <w:r>
        <w:t>m</w:t>
      </w:r>
    </w:p>
    <w:p w14:paraId="076EC8D5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ウ　</w:t>
      </w:r>
      <w:r>
        <w:t>10</w:t>
      </w:r>
      <w:r>
        <w:rPr>
          <w:rFonts w:hint="eastAsia"/>
        </w:rPr>
        <w:t>アール当たり着果数</w:t>
      </w:r>
    </w:p>
    <w:p w14:paraId="401B55D7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エ　主要管理作業（時期・方法）</w:t>
      </w:r>
    </w:p>
    <w:p w14:paraId="73B8F75D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19F697F5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（５）施</w:t>
      </w:r>
      <w:r>
        <w:t xml:space="preserve">  </w:t>
      </w:r>
      <w:r>
        <w:rPr>
          <w:rFonts w:hint="eastAsia"/>
        </w:rPr>
        <w:t>肥</w:t>
      </w:r>
      <w:r>
        <w:t xml:space="preserve">                                                     </w:t>
      </w:r>
      <w:r>
        <w:rPr>
          <w:rFonts w:hint="eastAsia"/>
        </w:rPr>
        <w:t>（単位：</w:t>
      </w:r>
      <w:r>
        <w:t>kg/10a</w:t>
      </w:r>
      <w:r>
        <w:rPr>
          <w:rFonts w:hint="eastAsia"/>
        </w:rPr>
        <w:t>）</w:t>
      </w:r>
    </w:p>
    <w:tbl>
      <w:tblPr>
        <w:tblW w:w="0" w:type="auto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0"/>
        <w:gridCol w:w="756"/>
        <w:gridCol w:w="756"/>
        <w:gridCol w:w="324"/>
        <w:gridCol w:w="1620"/>
        <w:gridCol w:w="323"/>
        <w:gridCol w:w="756"/>
        <w:gridCol w:w="756"/>
        <w:gridCol w:w="846"/>
        <w:gridCol w:w="709"/>
        <w:gridCol w:w="1361"/>
      </w:tblGrid>
      <w:tr w:rsidR="00A1624B" w14:paraId="3BC4F3C8" w14:textId="77777777" w:rsidTr="006933BC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5E82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66628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10EF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月日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52CE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肥料（資材）名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623C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5C05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Ｎ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0133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Ｐ</w:t>
            </w:r>
            <w:r>
              <w:rPr>
                <w:rFonts w:hint="eastAsia"/>
                <w:spacing w:val="-2"/>
                <w:vertAlign w:val="subscript"/>
              </w:rPr>
              <w:t>２</w:t>
            </w:r>
            <w:r>
              <w:rPr>
                <w:rFonts w:hint="eastAsia"/>
              </w:rPr>
              <w:t>Ｏ</w:t>
            </w:r>
            <w:r>
              <w:rPr>
                <w:rFonts w:hint="eastAsia"/>
                <w:spacing w:val="-2"/>
                <w:vertAlign w:val="subscript"/>
              </w:rPr>
              <w:t>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C766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Ｋ</w:t>
            </w:r>
            <w:r>
              <w:rPr>
                <w:rFonts w:hint="eastAsia"/>
                <w:spacing w:val="-2"/>
                <w:vertAlign w:val="subscript"/>
              </w:rPr>
              <w:t>２</w:t>
            </w:r>
            <w:r>
              <w:rPr>
                <w:rFonts w:hint="eastAsia"/>
              </w:rPr>
              <w:t>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6949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A1624B" w14:paraId="6F5D35B9" w14:textId="77777777" w:rsidTr="006933BC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C90678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409CFA8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展</w:t>
            </w:r>
          </w:p>
          <w:p w14:paraId="3770445C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示</w:t>
            </w:r>
          </w:p>
          <w:p w14:paraId="68FB5FA7" w14:textId="77777777" w:rsidR="00A1624B" w:rsidRDefault="006933BC" w:rsidP="006933BC">
            <w:pPr>
              <w:pStyle w:val="a3"/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6888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基肥</w:t>
            </w:r>
          </w:p>
          <w:p w14:paraId="7B63DB3B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0DE5E9E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追肥</w:t>
            </w:r>
          </w:p>
          <w:p w14:paraId="2DE0BABA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168378E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0F17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9D7AA4A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1ACB6EC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9F22DA2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ACD9F01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CCA5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90CA345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4E052EE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CDA2529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7D098A5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CA6E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66ECBA7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387C2E0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A4BD2DB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9E50056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C8D8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D07EBFF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3F57432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A7784FE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635F484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2498A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FFC07F4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2C9E6CB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6A7DAB4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07E06E2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AB742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AB550CB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8E95DD4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BC15EF1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463FD9E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8DD5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F1F12BF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61F18A7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201B4C2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6803425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A1624B" w14:paraId="213315A5" w14:textId="77777777" w:rsidTr="006933BC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2E295" w14:textId="77777777" w:rsidR="00A1624B" w:rsidRDefault="00A1624B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4904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計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04F4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－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43F110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283C648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5A9F55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5E4A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111A1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11AC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8D890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E76D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A1624B" w14:paraId="7937902D" w14:textId="77777777" w:rsidTr="006933BC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D214A3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96E85CE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慣</w:t>
            </w:r>
          </w:p>
          <w:p w14:paraId="201032D0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行</w:t>
            </w:r>
          </w:p>
          <w:p w14:paraId="287A1C85" w14:textId="77777777" w:rsidR="00A1624B" w:rsidRDefault="006933BC" w:rsidP="006933BC">
            <w:pPr>
              <w:pStyle w:val="a3"/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F4AD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基肥</w:t>
            </w:r>
          </w:p>
          <w:p w14:paraId="264B934D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C5EAD97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追肥</w:t>
            </w:r>
          </w:p>
          <w:p w14:paraId="173651AD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9E808D5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8295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649789A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BA48A21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253FA31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AB1FA59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E0C49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98A3232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5B494BC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BBAD1C7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90EA533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44A34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DFF7AF6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D1D39E9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54373F0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7C3A54A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DF52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48C4C04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54D1FA1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AC325BA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B8B19ED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6C45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513C5E5E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13FD2B0C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7269183D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4D3D4CB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5AAC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27E33AF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3E9160B8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6A3849C3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C72A34C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4BD7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B3D378C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4688B16D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050B8BF3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  <w:p w14:paraId="2704AB97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  <w:tr w:rsidR="00A1624B" w14:paraId="39FF7404" w14:textId="77777777" w:rsidTr="006933BC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03C2" w14:textId="77777777" w:rsidR="00A1624B" w:rsidRDefault="00A1624B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41B97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計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6233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－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4AF932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C46D59F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7E022A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D115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0BF1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DD2F2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892C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461C" w14:textId="77777777" w:rsidR="00A1624B" w:rsidRDefault="00A1624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1812A11C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（６）病害虫防除</w:t>
      </w:r>
    </w:p>
    <w:p w14:paraId="1DBB78FB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3C1CE570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（７）主要生態（展葉、開花、硬核、収穫期等）</w:t>
      </w:r>
    </w:p>
    <w:p w14:paraId="3B9AD2A1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3D8F3544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（８）気象条件及び特記事項</w:t>
      </w:r>
    </w:p>
    <w:p w14:paraId="39FB562F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7A2612CD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21AC387D" w14:textId="77777777" w:rsidR="00A1624B" w:rsidRDefault="006933BC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６</w:t>
      </w:r>
      <w:r w:rsidR="00A1624B">
        <w:rPr>
          <w:rFonts w:hint="eastAsia"/>
        </w:rPr>
        <w:t xml:space="preserve">　結果及び考察</w:t>
      </w:r>
    </w:p>
    <w:p w14:paraId="66FFCA2E" w14:textId="77777777" w:rsidR="00A1624B" w:rsidRDefault="00A1624B" w:rsidP="006933BC">
      <w:pPr>
        <w:pStyle w:val="a3"/>
        <w:adjustRightInd/>
        <w:ind w:firstLineChars="100" w:firstLine="216"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（担当農家）</w:t>
      </w:r>
    </w:p>
    <w:p w14:paraId="7DFC3E71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50F47F4B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4EC43F08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59B2E721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3F59B2EE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6F323B69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751E1B02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（普及センター）</w:t>
      </w:r>
    </w:p>
    <w:p w14:paraId="1EFF2346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3CF8FE89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374999E6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1DA1D503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6475A05D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0F960C8B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0A6BF489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6A90DC8C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5269CA37" w14:textId="77777777" w:rsidR="00A1624B" w:rsidRDefault="006933BC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７</w:t>
      </w:r>
      <w:r w:rsidR="00A1624B">
        <w:rPr>
          <w:rFonts w:hint="eastAsia"/>
        </w:rPr>
        <w:t xml:space="preserve">　評価（慣行と比較して）</w:t>
      </w:r>
    </w:p>
    <w:p w14:paraId="3F7F7446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（１）肥料（資材）的効果：　　１　優る　　　　２　同程度　　　　３　劣る</w:t>
      </w:r>
    </w:p>
    <w:p w14:paraId="179C8889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（２）作　　業　　性　</w:t>
      </w:r>
      <w:r>
        <w:t xml:space="preserve">  </w:t>
      </w:r>
      <w:r>
        <w:rPr>
          <w:rFonts w:hint="eastAsia"/>
        </w:rPr>
        <w:t>：　　１　優る　　　　２　同程度　　　　３　劣る</w:t>
      </w:r>
    </w:p>
    <w:p w14:paraId="6B2EA0D8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  <w:sz w:val="18"/>
          <w:szCs w:val="18"/>
        </w:rPr>
        <w:t>（注）資材的効果は生理障害防止等の効果を目的とした場合に判定する。</w:t>
      </w:r>
    </w:p>
    <w:p w14:paraId="76DD7DB2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2A2BFFFD" w14:textId="77777777" w:rsidR="00A1624B" w:rsidRDefault="006933BC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８</w:t>
      </w:r>
      <w:r w:rsidR="00A1624B">
        <w:rPr>
          <w:rFonts w:hint="eastAsia"/>
        </w:rPr>
        <w:t xml:space="preserve">　結果の具体的数字</w:t>
      </w:r>
    </w:p>
    <w:p w14:paraId="75085D28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生育経過、収穫量及び品質、病害虫の発生程度など</w:t>
      </w:r>
    </w:p>
    <w:p w14:paraId="5CEAB5F9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335407C5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p w14:paraId="39BAE323" w14:textId="77777777" w:rsidR="00A1624B" w:rsidRDefault="00A1624B">
      <w:pPr>
        <w:pStyle w:val="a3"/>
        <w:adjustRightInd/>
        <w:rPr>
          <w:rFonts w:hAnsi="Times New Roman" w:cs="Times New Roman"/>
          <w:spacing w:val="2"/>
        </w:rPr>
      </w:pPr>
    </w:p>
    <w:sectPr w:rsidR="00A1624B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33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51E18" w14:textId="77777777" w:rsidR="00DE5467" w:rsidRDefault="00DE5467">
      <w:r>
        <w:separator/>
      </w:r>
    </w:p>
  </w:endnote>
  <w:endnote w:type="continuationSeparator" w:id="0">
    <w:p w14:paraId="17A31FE7" w14:textId="77777777" w:rsidR="00DE5467" w:rsidRDefault="00DE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08B59" w14:textId="77777777" w:rsidR="00DE5467" w:rsidRDefault="00DE546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3B8970B" w14:textId="77777777" w:rsidR="00DE5467" w:rsidRDefault="00DE5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862"/>
  <w:hyphenationZone w:val="0"/>
  <w:drawingGridHorizontalSpacing w:val="1228"/>
  <w:drawingGridVerticalSpacing w:val="33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33BC"/>
    <w:rsid w:val="002B48E1"/>
    <w:rsid w:val="003A4596"/>
    <w:rsid w:val="00597519"/>
    <w:rsid w:val="00657409"/>
    <w:rsid w:val="006933BC"/>
    <w:rsid w:val="006D7C03"/>
    <w:rsid w:val="009C760F"/>
    <w:rsid w:val="00A1624B"/>
    <w:rsid w:val="00DB5EC9"/>
    <w:rsid w:val="00DE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B10E28"/>
  <w14:defaultImageDpi w14:val="0"/>
  <w15:docId w15:val="{A4F2C41F-187E-49E9-A988-63957C587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customStyle="1" w:styleId="a4">
    <w:name w:val="脚注(標準)"/>
    <w:uiPriority w:val="99"/>
    <w:rPr>
      <w:sz w:val="21"/>
      <w:vertAlign w:val="superscript"/>
    </w:rPr>
  </w:style>
  <w:style w:type="character" w:customStyle="1" w:styleId="a5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712</Characters>
  <Application>Microsoft Office Word</Application>
  <DocSecurity>0</DocSecurity>
  <Lines>5</Lines>
  <Paragraphs>1</Paragraphs>
  <ScaleCrop>false</ScaleCrop>
  <Company>新潟県農林公社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普及展示ほ果樹成績</dc:title>
  <dc:subject/>
  <dc:creator>中野 桂次</dc:creator>
  <cp:keywords/>
  <dc:description/>
  <cp:lastModifiedBy>新潟県</cp:lastModifiedBy>
  <cp:revision>2</cp:revision>
  <cp:lastPrinted>2007-12-07T00:12:00Z</cp:lastPrinted>
  <dcterms:created xsi:type="dcterms:W3CDTF">2025-02-12T06:01:00Z</dcterms:created>
  <dcterms:modified xsi:type="dcterms:W3CDTF">2025-02-12T06:01:00Z</dcterms:modified>
</cp:coreProperties>
</file>